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00AB" w14:textId="77777777" w:rsidR="00AB3FD8" w:rsidRPr="00AB3FD8" w:rsidRDefault="00AB3FD8" w:rsidP="002F2476">
      <w:pPr>
        <w:jc w:val="both"/>
      </w:pPr>
    </w:p>
    <w:p w14:paraId="5BEF5325" w14:textId="77777777" w:rsidR="00030FFB" w:rsidRDefault="008E1509" w:rsidP="002F2476">
      <w:pPr>
        <w:jc w:val="both"/>
      </w:pPr>
    </w:p>
    <w:p w14:paraId="12F19239" w14:textId="4CC3A9F9" w:rsidR="00EF620F" w:rsidRPr="00EF620F" w:rsidRDefault="00EF620F" w:rsidP="002F2476">
      <w:pPr>
        <w:jc w:val="both"/>
        <w:rPr>
          <w:b/>
          <w:bCs/>
        </w:rPr>
      </w:pPr>
      <w:r w:rsidRPr="00EF620F">
        <w:rPr>
          <w:b/>
          <w:bCs/>
        </w:rPr>
        <w:t>Bridge of Don May Medley and Mini Medley Meet - Update</w:t>
      </w:r>
    </w:p>
    <w:p w14:paraId="3FFEFE8A" w14:textId="77777777" w:rsidR="00EF620F" w:rsidRDefault="00EF620F" w:rsidP="002F2476">
      <w:pPr>
        <w:jc w:val="both"/>
      </w:pPr>
    </w:p>
    <w:p w14:paraId="56F388FD" w14:textId="636CA8F0" w:rsidR="00EF620F" w:rsidRDefault="00B148EE" w:rsidP="002F2476">
      <w:pPr>
        <w:jc w:val="both"/>
      </w:pPr>
      <w:r>
        <w:t xml:space="preserve">Due to </w:t>
      </w:r>
      <w:r w:rsidR="00EF620F">
        <w:t xml:space="preserve">our Bridge of Don May Medley and the Mini Medley </w:t>
      </w:r>
      <w:r w:rsidR="007E67D7">
        <w:t xml:space="preserve">meets </w:t>
      </w:r>
      <w:r w:rsidR="00EF620F">
        <w:t xml:space="preserve">being </w:t>
      </w:r>
      <w:r>
        <w:t xml:space="preserve">under </w:t>
      </w:r>
      <w:r w:rsidR="00EF620F">
        <w:t>subscribed</w:t>
      </w:r>
      <w:r>
        <w:t xml:space="preserve"> we are unfortunately required to combine </w:t>
      </w:r>
      <w:r w:rsidR="00EF620F">
        <w:t>both</w:t>
      </w:r>
      <w:r>
        <w:t xml:space="preserve"> meets.  These will </w:t>
      </w:r>
      <w:r w:rsidR="00EF620F">
        <w:t>now take</w:t>
      </w:r>
      <w:r>
        <w:t xml:space="preserve"> place over</w:t>
      </w:r>
      <w:r w:rsidR="00EF620F">
        <w:t xml:space="preserve"> morning and afternoon of Saturday</w:t>
      </w:r>
      <w:r>
        <w:t xml:space="preserve"> 21</w:t>
      </w:r>
      <w:r w:rsidRPr="00B148EE">
        <w:rPr>
          <w:vertAlign w:val="superscript"/>
        </w:rPr>
        <w:t>st</w:t>
      </w:r>
      <w:r>
        <w:t xml:space="preserve"> May.  This will be an </w:t>
      </w:r>
      <w:r w:rsidR="00EF620F">
        <w:t>all-day</w:t>
      </w:r>
      <w:r>
        <w:t xml:space="preserve"> event for both meets.  </w:t>
      </w:r>
    </w:p>
    <w:p w14:paraId="0F638854" w14:textId="77777777" w:rsidR="00EF620F" w:rsidRDefault="00EF620F" w:rsidP="002F2476">
      <w:pPr>
        <w:jc w:val="both"/>
      </w:pPr>
    </w:p>
    <w:p w14:paraId="67429DDD" w14:textId="7737EFA9" w:rsidR="00024E66" w:rsidRDefault="00777E23" w:rsidP="002F2476">
      <w:pPr>
        <w:jc w:val="both"/>
      </w:pPr>
      <w:r>
        <w:t xml:space="preserve">Due to the low entry </w:t>
      </w:r>
      <w:proofErr w:type="gramStart"/>
      <w:r>
        <w:t>numbers</w:t>
      </w:r>
      <w:proofErr w:type="gramEnd"/>
      <w:r>
        <w:t xml:space="preserve"> it is not financially viable to run the events over two days. </w:t>
      </w:r>
      <w:r w:rsidR="00B148EE">
        <w:t>I am sure you are all facing similar challenges post</w:t>
      </w:r>
      <w:r w:rsidR="00EF620F">
        <w:t>-</w:t>
      </w:r>
      <w:r w:rsidR="00B148EE">
        <w:t xml:space="preserve">COVID </w:t>
      </w:r>
      <w:r>
        <w:t>and appreciate the situation we are faced with</w:t>
      </w:r>
      <w:r w:rsidR="00B148EE">
        <w:t>.</w:t>
      </w:r>
    </w:p>
    <w:p w14:paraId="471933BE" w14:textId="77777777" w:rsidR="00EF620F" w:rsidRDefault="00EF620F" w:rsidP="002F2476">
      <w:pPr>
        <w:jc w:val="both"/>
      </w:pPr>
    </w:p>
    <w:p w14:paraId="35C75AEA" w14:textId="37F2264C" w:rsidR="00EF620F" w:rsidRDefault="00B148EE" w:rsidP="002F2476">
      <w:pPr>
        <w:jc w:val="both"/>
      </w:pPr>
      <w:r>
        <w:t>As a result of this we will</w:t>
      </w:r>
      <w:r w:rsidR="00EF620F">
        <w:t>:</w:t>
      </w:r>
      <w:r>
        <w:t xml:space="preserve"> </w:t>
      </w:r>
    </w:p>
    <w:p w14:paraId="50250006" w14:textId="6464BF28" w:rsidR="00EF620F" w:rsidRDefault="00EF620F" w:rsidP="002F2476">
      <w:pPr>
        <w:pStyle w:val="ListParagraph"/>
        <w:numPr>
          <w:ilvl w:val="0"/>
          <w:numId w:val="1"/>
        </w:numPr>
        <w:jc w:val="both"/>
      </w:pPr>
      <w:r>
        <w:t>A</w:t>
      </w:r>
      <w:r w:rsidR="00B148EE">
        <w:t>ccept any withdrawals free of charge</w:t>
      </w:r>
      <w:r>
        <w:t>;</w:t>
      </w:r>
      <w:r w:rsidR="00B148EE">
        <w:t xml:space="preserve"> and </w:t>
      </w:r>
    </w:p>
    <w:p w14:paraId="336A938E" w14:textId="77777777" w:rsidR="00EF620F" w:rsidRDefault="00EF620F" w:rsidP="002F2476">
      <w:pPr>
        <w:pStyle w:val="ListParagraph"/>
        <w:numPr>
          <w:ilvl w:val="0"/>
          <w:numId w:val="1"/>
        </w:numPr>
        <w:jc w:val="both"/>
      </w:pPr>
      <w:r>
        <w:t>A</w:t>
      </w:r>
      <w:r w:rsidR="00B148EE">
        <w:t xml:space="preserve">ccept additional entries for swimmers who may wish to or are now able to swim in the new timetable.  </w:t>
      </w:r>
    </w:p>
    <w:p w14:paraId="4407DE9C" w14:textId="37655F7A" w:rsidR="00B148EE" w:rsidRDefault="00B148EE" w:rsidP="002F2476">
      <w:pPr>
        <w:jc w:val="both"/>
      </w:pPr>
      <w:r>
        <w:t xml:space="preserve">The deadline for both </w:t>
      </w:r>
      <w:r w:rsidR="00777E23">
        <w:t xml:space="preserve">new </w:t>
      </w:r>
      <w:r>
        <w:t>entries and free withdrawals will be Friday 13</w:t>
      </w:r>
      <w:r w:rsidRPr="00EF620F">
        <w:rPr>
          <w:vertAlign w:val="superscript"/>
        </w:rPr>
        <w:t>th</w:t>
      </w:r>
      <w:r>
        <w:t xml:space="preserve"> May (normal withdrawal rules will apply after this date)</w:t>
      </w:r>
      <w:r w:rsidR="00EF620F">
        <w:t>.</w:t>
      </w:r>
    </w:p>
    <w:p w14:paraId="1CB6A5B0" w14:textId="25FF247C" w:rsidR="00D93B9C" w:rsidRDefault="00D93B9C" w:rsidP="002F2476">
      <w:pPr>
        <w:jc w:val="both"/>
      </w:pPr>
    </w:p>
    <w:p w14:paraId="482770D4" w14:textId="1236B5A3" w:rsidR="00D93B9C" w:rsidRPr="00913E4B" w:rsidRDefault="00D93B9C" w:rsidP="002F2476">
      <w:pPr>
        <w:jc w:val="both"/>
        <w:rPr>
          <w:i/>
          <w:iCs/>
        </w:rPr>
      </w:pPr>
      <w:r w:rsidRPr="00913E4B">
        <w:rPr>
          <w:i/>
          <w:iCs/>
        </w:rPr>
        <w:t xml:space="preserve">Please find attached new meet entry file for </w:t>
      </w:r>
      <w:r w:rsidR="00777E23" w:rsidRPr="00913E4B">
        <w:rPr>
          <w:i/>
          <w:iCs/>
        </w:rPr>
        <w:t xml:space="preserve">the </w:t>
      </w:r>
      <w:r w:rsidRPr="00913E4B">
        <w:rPr>
          <w:i/>
          <w:iCs/>
        </w:rPr>
        <w:t>meet secretary to confirm entries and withdrawals.</w:t>
      </w:r>
    </w:p>
    <w:p w14:paraId="651783F0" w14:textId="77777777" w:rsidR="00777E23" w:rsidRDefault="00777E23" w:rsidP="002F2476">
      <w:pPr>
        <w:jc w:val="both"/>
      </w:pPr>
    </w:p>
    <w:p w14:paraId="345596B2" w14:textId="77777777" w:rsidR="00777E23" w:rsidRDefault="00D93B9C" w:rsidP="002F2476">
      <w:pPr>
        <w:jc w:val="both"/>
      </w:pPr>
      <w:r w:rsidRPr="00777E23">
        <w:rPr>
          <w:b/>
          <w:bCs/>
        </w:rPr>
        <w:t>Please revert with confirmed entries and withdrawals by Friday 13</w:t>
      </w:r>
      <w:r w:rsidRPr="00777E23">
        <w:rPr>
          <w:b/>
          <w:bCs/>
          <w:vertAlign w:val="superscript"/>
        </w:rPr>
        <w:t>th</w:t>
      </w:r>
      <w:r w:rsidRPr="00777E23">
        <w:rPr>
          <w:b/>
          <w:bCs/>
        </w:rPr>
        <w:t xml:space="preserve"> May.</w:t>
      </w:r>
      <w:r>
        <w:t xml:space="preserve">  </w:t>
      </w:r>
    </w:p>
    <w:p w14:paraId="07E05413" w14:textId="77777777" w:rsidR="00777E23" w:rsidRDefault="00777E23" w:rsidP="002F2476">
      <w:pPr>
        <w:jc w:val="both"/>
      </w:pPr>
    </w:p>
    <w:p w14:paraId="6E32CD83" w14:textId="52830840" w:rsidR="00D93B9C" w:rsidRDefault="00D93B9C" w:rsidP="002F2476">
      <w:pPr>
        <w:jc w:val="both"/>
      </w:pPr>
      <w:r>
        <w:t>Following this we aim to issue an updated draft programme by Sunday 15</w:t>
      </w:r>
      <w:r w:rsidRPr="00D93B9C">
        <w:rPr>
          <w:vertAlign w:val="superscript"/>
        </w:rPr>
        <w:t>th</w:t>
      </w:r>
      <w:r>
        <w:t xml:space="preserve"> May along with updated meet information.</w:t>
      </w:r>
    </w:p>
    <w:p w14:paraId="3DC735BB" w14:textId="1E6526EB" w:rsidR="00EF620F" w:rsidRDefault="00EF620F" w:rsidP="002F2476">
      <w:pPr>
        <w:jc w:val="both"/>
      </w:pPr>
    </w:p>
    <w:p w14:paraId="2992D300" w14:textId="6879B61A" w:rsidR="00EF620F" w:rsidRDefault="00EF620F" w:rsidP="002F2476">
      <w:pPr>
        <w:jc w:val="both"/>
      </w:pPr>
      <w:r>
        <w:t xml:space="preserve">Please contact the Meet </w:t>
      </w:r>
      <w:r w:rsidR="00D93B9C">
        <w:t>Coordinator if you require further information.</w:t>
      </w:r>
      <w:r>
        <w:t xml:space="preserve"> </w:t>
      </w:r>
      <w:hyperlink r:id="rId7" w:history="1">
        <w:r w:rsidR="00D93B9C" w:rsidRPr="00EE0255">
          <w:rPr>
            <w:rStyle w:val="Hyperlink"/>
          </w:rPr>
          <w:t>meetcordinator@bodasc.co.uk</w:t>
        </w:r>
      </w:hyperlink>
    </w:p>
    <w:p w14:paraId="10ADF384" w14:textId="798527C2" w:rsidR="00D93B9C" w:rsidRDefault="00D93B9C" w:rsidP="002F2476">
      <w:pPr>
        <w:jc w:val="both"/>
      </w:pPr>
    </w:p>
    <w:p w14:paraId="04533D02" w14:textId="63531125" w:rsidR="00C20135" w:rsidRPr="002F2476" w:rsidRDefault="00C20135" w:rsidP="002F2476">
      <w:pPr>
        <w:jc w:val="both"/>
        <w:rPr>
          <w:b/>
          <w:bCs/>
          <w:color w:val="000000" w:themeColor="text1"/>
        </w:rPr>
      </w:pPr>
      <w:r w:rsidRPr="002F2476">
        <w:rPr>
          <w:b/>
          <w:bCs/>
          <w:color w:val="000000" w:themeColor="text1"/>
        </w:rPr>
        <w:t xml:space="preserve">We are currently struggling for STO’s for the event to ensure it is fully accredited.  Please contact Meg Paterson </w:t>
      </w:r>
      <w:hyperlink r:id="rId8" w:history="1">
        <w:r w:rsidRPr="002F2476">
          <w:rPr>
            <w:rStyle w:val="Hyperlink"/>
            <w:b/>
            <w:bCs/>
            <w:color w:val="000000" w:themeColor="text1"/>
          </w:rPr>
          <w:t>stoconvenor@bodasc.co.uk</w:t>
        </w:r>
      </w:hyperlink>
      <w:r w:rsidRPr="002F2476">
        <w:rPr>
          <w:b/>
          <w:bCs/>
          <w:color w:val="000000" w:themeColor="text1"/>
        </w:rPr>
        <w:t xml:space="preserve"> to update </w:t>
      </w:r>
      <w:r w:rsidR="007E67D7">
        <w:rPr>
          <w:b/>
          <w:bCs/>
          <w:color w:val="000000" w:themeColor="text1"/>
        </w:rPr>
        <w:t xml:space="preserve">with details of </w:t>
      </w:r>
      <w:r w:rsidRPr="002F2476">
        <w:rPr>
          <w:b/>
          <w:bCs/>
          <w:color w:val="000000" w:themeColor="text1"/>
        </w:rPr>
        <w:t>any officials that can help out on the day.</w:t>
      </w:r>
    </w:p>
    <w:p w14:paraId="5D8BC20C" w14:textId="55A01D93" w:rsidR="00C20135" w:rsidRDefault="00C20135" w:rsidP="00EF620F"/>
    <w:p w14:paraId="7A9B7AB9" w14:textId="1957DC35" w:rsidR="00C20135" w:rsidRDefault="00C20135" w:rsidP="00EF620F">
      <w:r>
        <w:t>Many thanks,</w:t>
      </w:r>
    </w:p>
    <w:p w14:paraId="5AA7A5EF" w14:textId="6C95A301" w:rsidR="00C20135" w:rsidRDefault="00C20135" w:rsidP="00EF620F"/>
    <w:p w14:paraId="439B4DC1" w14:textId="5B22E6EC" w:rsidR="00C20135" w:rsidRDefault="00C20135" w:rsidP="00EF620F">
      <w:r>
        <w:t>Michelle Milne</w:t>
      </w:r>
    </w:p>
    <w:p w14:paraId="6501C75F" w14:textId="2DD1EA12" w:rsidR="00C20135" w:rsidRDefault="00C20135" w:rsidP="00EF620F">
      <w:r>
        <w:t>President Bridge of Don ASC</w:t>
      </w:r>
    </w:p>
    <w:sectPr w:rsidR="00C20135" w:rsidSect="00993978">
      <w:head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0A1C" w14:textId="77777777" w:rsidR="008E1509" w:rsidRDefault="008E1509" w:rsidP="00AB3FD8">
      <w:r>
        <w:separator/>
      </w:r>
    </w:p>
  </w:endnote>
  <w:endnote w:type="continuationSeparator" w:id="0">
    <w:p w14:paraId="750F291A" w14:textId="77777777" w:rsidR="008E1509" w:rsidRDefault="008E1509" w:rsidP="00AB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9E328" w14:textId="77777777" w:rsidR="008E1509" w:rsidRDefault="008E1509" w:rsidP="00AB3FD8">
      <w:r>
        <w:separator/>
      </w:r>
    </w:p>
  </w:footnote>
  <w:footnote w:type="continuationSeparator" w:id="0">
    <w:p w14:paraId="53CB63D8" w14:textId="77777777" w:rsidR="008E1509" w:rsidRDefault="008E1509" w:rsidP="00AB3F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D59C8" w14:textId="77777777" w:rsidR="00AB3FD8" w:rsidRPr="00AB3FD8" w:rsidRDefault="00AB3FD8" w:rsidP="00AB3FD8">
    <w:pPr>
      <w:rPr>
        <w:rFonts w:ascii="Times New Roman" w:eastAsia="Times New Roman" w:hAnsi="Times New Roman" w:cs="Times New Roman"/>
        <w:lang w:eastAsia="en-GB"/>
      </w:rPr>
    </w:pPr>
    <w:r w:rsidRPr="00AB3FD8">
      <w:rPr>
        <w:noProof/>
      </w:rPr>
      <w:drawing>
        <wp:anchor distT="0" distB="0" distL="114300" distR="114300" simplePos="0" relativeHeight="251658240" behindDoc="0" locked="0" layoutInCell="1" allowOverlap="1" wp14:anchorId="7F3365BE" wp14:editId="71D31E02">
          <wp:simplePos x="0" y="0"/>
          <wp:positionH relativeFrom="margin">
            <wp:posOffset>5233035</wp:posOffset>
          </wp:positionH>
          <wp:positionV relativeFrom="margin">
            <wp:posOffset>-759460</wp:posOffset>
          </wp:positionV>
          <wp:extent cx="709930" cy="709930"/>
          <wp:effectExtent l="0" t="0" r="1270" b="1270"/>
          <wp:wrapSquare wrapText="bothSides"/>
          <wp:docPr id="2" name="Picture 2" descr="/var/folders/v1/8cvmx56d241689v42t_t57540000gn/T/com.microsoft.Word/Content.MSO/58060CA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var/folders/v1/8cvmx56d241689v42t_t57540000gn/T/com.microsoft.Word/Content.MSO/58060CA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DA49BC" w14:textId="77777777" w:rsidR="00AB3FD8" w:rsidRDefault="00AB3FD8" w:rsidP="00AB3FD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A11A7"/>
    <w:multiLevelType w:val="hybridMultilevel"/>
    <w:tmpl w:val="D1BE2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052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843"/>
    <w:rsid w:val="00024E66"/>
    <w:rsid w:val="002F2476"/>
    <w:rsid w:val="00497629"/>
    <w:rsid w:val="004E7B61"/>
    <w:rsid w:val="00777E23"/>
    <w:rsid w:val="007A3810"/>
    <w:rsid w:val="007E67D7"/>
    <w:rsid w:val="008E1509"/>
    <w:rsid w:val="00913E4B"/>
    <w:rsid w:val="0091783F"/>
    <w:rsid w:val="00993978"/>
    <w:rsid w:val="009D2888"/>
    <w:rsid w:val="00AB3FD8"/>
    <w:rsid w:val="00B148EE"/>
    <w:rsid w:val="00C20135"/>
    <w:rsid w:val="00C63A27"/>
    <w:rsid w:val="00D93B9C"/>
    <w:rsid w:val="00DA2843"/>
    <w:rsid w:val="00E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E1A50"/>
  <w15:chartTrackingRefBased/>
  <w15:docId w15:val="{CDE72C95-A390-BC43-8E8F-CFDD814F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3F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FD8"/>
  </w:style>
  <w:style w:type="paragraph" w:styleId="Footer">
    <w:name w:val="footer"/>
    <w:basedOn w:val="Normal"/>
    <w:link w:val="FooterChar"/>
    <w:uiPriority w:val="99"/>
    <w:unhideWhenUsed/>
    <w:rsid w:val="00AB3F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FD8"/>
  </w:style>
  <w:style w:type="character" w:styleId="Hyperlink">
    <w:name w:val="Hyperlink"/>
    <w:basedOn w:val="DefaultParagraphFont"/>
    <w:uiPriority w:val="99"/>
    <w:unhideWhenUsed/>
    <w:rsid w:val="00024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E6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convenor@bodasc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etcordinator@bodas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meet coordinator</cp:lastModifiedBy>
  <cp:revision>2</cp:revision>
  <dcterms:created xsi:type="dcterms:W3CDTF">2022-05-08T11:07:00Z</dcterms:created>
  <dcterms:modified xsi:type="dcterms:W3CDTF">2022-05-08T11:07:00Z</dcterms:modified>
</cp:coreProperties>
</file>